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7" w:rsidRDefault="00FD6D77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379A" w:rsidRPr="00D76DBD" w:rsidRDefault="006B4239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Всем добрый день, меня зовут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Сергань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Ирина, я являюсь начальником отдела естественных монополий Красноярского УФАС России</w:t>
      </w:r>
      <w:r w:rsidR="00FD6D77">
        <w:rPr>
          <w:rFonts w:ascii="Times New Roman" w:hAnsi="Times New Roman" w:cs="Times New Roman"/>
          <w:sz w:val="24"/>
          <w:szCs w:val="24"/>
        </w:rPr>
        <w:t>.</w:t>
      </w:r>
    </w:p>
    <w:p w:rsidR="006B4239" w:rsidRPr="00D76DBD" w:rsidRDefault="006B4239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об институте антимонопольного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, о </w:t>
      </w:r>
      <w:proofErr w:type="gramStart"/>
      <w:r w:rsidRPr="00D76DB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76DBD">
        <w:rPr>
          <w:rFonts w:ascii="Times New Roman" w:hAnsi="Times New Roman" w:cs="Times New Roman"/>
          <w:sz w:val="24"/>
          <w:szCs w:val="24"/>
        </w:rPr>
        <w:t xml:space="preserve"> как </w:t>
      </w:r>
      <w:r w:rsidR="00D76DBD">
        <w:rPr>
          <w:rFonts w:ascii="Times New Roman" w:hAnsi="Times New Roman" w:cs="Times New Roman"/>
          <w:sz w:val="24"/>
          <w:szCs w:val="24"/>
        </w:rPr>
        <w:t>он должен</w:t>
      </w:r>
      <w:r w:rsidRPr="00D76DBD">
        <w:rPr>
          <w:rFonts w:ascii="Times New Roman" w:hAnsi="Times New Roman" w:cs="Times New Roman"/>
          <w:sz w:val="24"/>
          <w:szCs w:val="24"/>
        </w:rPr>
        <w:t xml:space="preserve"> действовать, а также о практике его внедрения за последние 5 лет с момента издания Указа Президента от 2018 года об утверждении Национального плана развития конкуренции на 2018-2020 годы, с которого и началось активное внедрение в нашу жизнь антимонопольного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>.</w:t>
      </w:r>
    </w:p>
    <w:p w:rsidR="00F265FA" w:rsidRPr="00D76DBD" w:rsidRDefault="00F265FA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Для начала уделим немного времени и вспомним основы данного института.</w:t>
      </w:r>
    </w:p>
    <w:p w:rsidR="006B4239" w:rsidRPr="00D76DBD" w:rsidRDefault="006B4239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Понятие антимонопольного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закреплено в статье 4 135 ФЗ</w:t>
      </w:r>
      <w:r w:rsidR="00F265FA" w:rsidRPr="00D76DBD">
        <w:rPr>
          <w:rFonts w:ascii="Times New Roman" w:hAnsi="Times New Roman" w:cs="Times New Roman"/>
          <w:sz w:val="24"/>
          <w:szCs w:val="24"/>
        </w:rPr>
        <w:t xml:space="preserve">. В данной трактовке оно отнесено именно к деятельности хозяйствующих субъектов. Однако как для </w:t>
      </w:r>
      <w:proofErr w:type="gramStart"/>
      <w:r w:rsidR="00D76DBD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D76DBD">
        <w:rPr>
          <w:rFonts w:ascii="Times New Roman" w:hAnsi="Times New Roman" w:cs="Times New Roman"/>
          <w:sz w:val="24"/>
          <w:szCs w:val="24"/>
        </w:rPr>
        <w:t xml:space="preserve"> так</w:t>
      </w:r>
      <w:r w:rsidR="00F265FA" w:rsidRPr="00D76DBD">
        <w:rPr>
          <w:rFonts w:ascii="Times New Roman" w:hAnsi="Times New Roman" w:cs="Times New Roman"/>
          <w:sz w:val="24"/>
          <w:szCs w:val="24"/>
        </w:rPr>
        <w:t xml:space="preserve"> и</w:t>
      </w:r>
      <w:r w:rsidR="00D76DBD">
        <w:rPr>
          <w:rFonts w:ascii="Times New Roman" w:hAnsi="Times New Roman" w:cs="Times New Roman"/>
          <w:sz w:val="24"/>
          <w:szCs w:val="24"/>
        </w:rPr>
        <w:t xml:space="preserve"> для</w:t>
      </w:r>
      <w:r w:rsidR="00F265FA" w:rsidRPr="00D76DBD">
        <w:rPr>
          <w:rFonts w:ascii="Times New Roman" w:hAnsi="Times New Roman" w:cs="Times New Roman"/>
          <w:sz w:val="24"/>
          <w:szCs w:val="24"/>
        </w:rPr>
        <w:t xml:space="preserve"> органов власти содержание данного института, цели и задачи идентичны.</w:t>
      </w:r>
    </w:p>
    <w:p w:rsidR="00F265FA" w:rsidRPr="00D76DBD" w:rsidRDefault="00F265FA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Итак, системой внутреннего обеспечения соответствия требованиям антимонопольного законодательства называется совокупность правовых и орган</w:t>
      </w:r>
      <w:r w:rsidR="00D76DBD">
        <w:rPr>
          <w:rFonts w:ascii="Times New Roman" w:hAnsi="Times New Roman" w:cs="Times New Roman"/>
          <w:sz w:val="24"/>
          <w:szCs w:val="24"/>
        </w:rPr>
        <w:t xml:space="preserve">изационных мер органа власти, хозяйствующего субъекта </w:t>
      </w:r>
      <w:r w:rsidRPr="00D76DBD">
        <w:rPr>
          <w:rFonts w:ascii="Times New Roman" w:hAnsi="Times New Roman" w:cs="Times New Roman"/>
          <w:sz w:val="24"/>
          <w:szCs w:val="24"/>
        </w:rPr>
        <w:t>или иного лица, направленных на соблюдение ими требований антимонопольного законодательства и предупреждение его нарушения.</w:t>
      </w:r>
      <w:r w:rsidR="00092FAC" w:rsidRPr="00D76DBD">
        <w:rPr>
          <w:rFonts w:ascii="Times New Roman" w:hAnsi="Times New Roman" w:cs="Times New Roman"/>
          <w:sz w:val="24"/>
          <w:szCs w:val="24"/>
        </w:rPr>
        <w:t xml:space="preserve"> То есть это небольшой антимонопольный орган внутри органа</w:t>
      </w:r>
      <w:r w:rsidR="00AF193B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092FAC" w:rsidRPr="00D76DBD">
        <w:rPr>
          <w:rFonts w:ascii="Times New Roman" w:hAnsi="Times New Roman" w:cs="Times New Roman"/>
          <w:sz w:val="24"/>
          <w:szCs w:val="24"/>
        </w:rPr>
        <w:t xml:space="preserve"> или организации.</w:t>
      </w:r>
    </w:p>
    <w:p w:rsidR="00F265FA" w:rsidRPr="00D76DBD" w:rsidRDefault="00F265FA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 Наличие антимонопольного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дает возможность прогнозировать риски, своевременно принимать управленческие решения, оптимизировать распределение ресурсов, снижать негативное воздействие рисков на свою деятельность.</w:t>
      </w:r>
    </w:p>
    <w:p w:rsidR="00F265FA" w:rsidRPr="00D76DBD" w:rsidRDefault="00F265FA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помогает обеспечить соответствие деятельности лица требованиям антимонопольного законодательства, способствует профилактике нарушений, сокращению их числа и повышению уровня правовой культуры.</w:t>
      </w:r>
    </w:p>
    <w:p w:rsidR="00092FAC" w:rsidRPr="00D76DBD" w:rsidRDefault="00092FAC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В глобальном смысле, п</w:t>
      </w:r>
      <w:r w:rsidR="00F265FA" w:rsidRPr="00D76DBD">
        <w:rPr>
          <w:rFonts w:ascii="Times New Roman" w:hAnsi="Times New Roman" w:cs="Times New Roman"/>
          <w:sz w:val="24"/>
          <w:szCs w:val="24"/>
        </w:rPr>
        <w:t xml:space="preserve">редполагается, что функционирование </w:t>
      </w:r>
      <w:proofErr w:type="spellStart"/>
      <w:r w:rsidR="00F265FA"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265FA" w:rsidRPr="00D76DBD">
        <w:rPr>
          <w:rFonts w:ascii="Times New Roman" w:hAnsi="Times New Roman" w:cs="Times New Roman"/>
          <w:sz w:val="24"/>
          <w:szCs w:val="24"/>
        </w:rPr>
        <w:t xml:space="preserve"> в органах власти повысит </w:t>
      </w:r>
      <w:r w:rsidRPr="00D76DBD">
        <w:rPr>
          <w:rFonts w:ascii="Times New Roman" w:hAnsi="Times New Roman" w:cs="Times New Roman"/>
          <w:sz w:val="24"/>
          <w:szCs w:val="24"/>
        </w:rPr>
        <w:t>уровень инвестиционной привлекательности региона, привлечет в регион предпринимательское сообщество, повысит доверие к государству. И в</w:t>
      </w:r>
      <w:r w:rsidR="00AF193B">
        <w:rPr>
          <w:rFonts w:ascii="Times New Roman" w:hAnsi="Times New Roman" w:cs="Times New Roman"/>
          <w:sz w:val="24"/>
          <w:szCs w:val="24"/>
        </w:rPr>
        <w:t>се</w:t>
      </w:r>
      <w:r w:rsidRPr="00D76DBD">
        <w:rPr>
          <w:rFonts w:ascii="Times New Roman" w:hAnsi="Times New Roman" w:cs="Times New Roman"/>
          <w:sz w:val="24"/>
          <w:szCs w:val="24"/>
        </w:rPr>
        <w:t xml:space="preserve"> это в совокупности приведет к развитию конкуренции и к экономическому росту региона.</w:t>
      </w:r>
    </w:p>
    <w:p w:rsidR="00092FAC" w:rsidRPr="00D76DBD" w:rsidRDefault="00092FAC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Для хозяйствующего субъекта наличие </w:t>
      </w:r>
      <w:proofErr w:type="spellStart"/>
      <w:r w:rsidR="00AF193B">
        <w:rPr>
          <w:rFonts w:ascii="Times New Roman" w:hAnsi="Times New Roman" w:cs="Times New Roman"/>
          <w:sz w:val="24"/>
          <w:szCs w:val="24"/>
        </w:rPr>
        <w:t>комп</w:t>
      </w:r>
      <w:r w:rsidRPr="00D76DBD">
        <w:rPr>
          <w:rFonts w:ascii="Times New Roman" w:hAnsi="Times New Roman" w:cs="Times New Roman"/>
          <w:sz w:val="24"/>
          <w:szCs w:val="24"/>
        </w:rPr>
        <w:t>л</w:t>
      </w:r>
      <w:r w:rsidR="00AF193B">
        <w:rPr>
          <w:rFonts w:ascii="Times New Roman" w:hAnsi="Times New Roman" w:cs="Times New Roman"/>
          <w:sz w:val="24"/>
          <w:szCs w:val="24"/>
        </w:rPr>
        <w:t>а</w:t>
      </w:r>
      <w:r w:rsidRPr="00D76DBD">
        <w:rPr>
          <w:rFonts w:ascii="Times New Roman" w:hAnsi="Times New Roman" w:cs="Times New Roman"/>
          <w:sz w:val="24"/>
          <w:szCs w:val="24"/>
        </w:rPr>
        <w:t>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</w:t>
      </w:r>
      <w:r w:rsidR="00AF193B">
        <w:rPr>
          <w:rFonts w:ascii="Times New Roman" w:hAnsi="Times New Roman" w:cs="Times New Roman"/>
          <w:sz w:val="24"/>
          <w:szCs w:val="24"/>
        </w:rPr>
        <w:t>позволит</w:t>
      </w:r>
      <w:r w:rsidRPr="00D76DBD">
        <w:rPr>
          <w:rFonts w:ascii="Times New Roman" w:hAnsi="Times New Roman" w:cs="Times New Roman"/>
          <w:sz w:val="24"/>
          <w:szCs w:val="24"/>
        </w:rPr>
        <w:t xml:space="preserve"> </w:t>
      </w:r>
      <w:r w:rsidR="00AF193B">
        <w:rPr>
          <w:rFonts w:ascii="Times New Roman" w:hAnsi="Times New Roman" w:cs="Times New Roman"/>
          <w:sz w:val="24"/>
          <w:szCs w:val="24"/>
        </w:rPr>
        <w:t>снизить расходы</w:t>
      </w:r>
      <w:r w:rsidRPr="00D76DBD">
        <w:rPr>
          <w:rFonts w:ascii="Times New Roman" w:hAnsi="Times New Roman" w:cs="Times New Roman"/>
          <w:sz w:val="24"/>
          <w:szCs w:val="24"/>
        </w:rPr>
        <w:t xml:space="preserve"> и минимиз</w:t>
      </w:r>
      <w:r w:rsidR="00AF193B">
        <w:rPr>
          <w:rFonts w:ascii="Times New Roman" w:hAnsi="Times New Roman" w:cs="Times New Roman"/>
          <w:sz w:val="24"/>
          <w:szCs w:val="24"/>
        </w:rPr>
        <w:t>ировать</w:t>
      </w:r>
      <w:r w:rsidRPr="00D76DBD">
        <w:rPr>
          <w:rFonts w:ascii="Times New Roman" w:hAnsi="Times New Roman" w:cs="Times New Roman"/>
          <w:sz w:val="24"/>
          <w:szCs w:val="24"/>
        </w:rPr>
        <w:t xml:space="preserve"> риск прекращения деятельности</w:t>
      </w:r>
      <w:r w:rsidR="00AF193B">
        <w:rPr>
          <w:rFonts w:ascii="Times New Roman" w:hAnsi="Times New Roman" w:cs="Times New Roman"/>
          <w:sz w:val="24"/>
          <w:szCs w:val="24"/>
        </w:rPr>
        <w:t xml:space="preserve"> при нарушении антимонопольного законодательства,</w:t>
      </w:r>
      <w:r w:rsidRPr="00D76DBD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AF193B">
        <w:rPr>
          <w:rFonts w:ascii="Times New Roman" w:hAnsi="Times New Roman" w:cs="Times New Roman"/>
          <w:sz w:val="24"/>
          <w:szCs w:val="24"/>
        </w:rPr>
        <w:t>предотвращения нарушения, либо его</w:t>
      </w:r>
      <w:r w:rsidR="00AF193B" w:rsidRPr="00AF193B">
        <w:rPr>
          <w:rFonts w:ascii="Times New Roman" w:hAnsi="Times New Roman" w:cs="Times New Roman"/>
          <w:sz w:val="24"/>
          <w:szCs w:val="24"/>
        </w:rPr>
        <w:t xml:space="preserve"> </w:t>
      </w:r>
      <w:r w:rsidR="00AF193B" w:rsidRPr="00D76DBD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D76DBD">
        <w:rPr>
          <w:rFonts w:ascii="Times New Roman" w:hAnsi="Times New Roman" w:cs="Times New Roman"/>
          <w:sz w:val="24"/>
          <w:szCs w:val="24"/>
        </w:rPr>
        <w:t xml:space="preserve"> выявления</w:t>
      </w:r>
      <w:r w:rsidR="00AF193B">
        <w:rPr>
          <w:rFonts w:ascii="Times New Roman" w:hAnsi="Times New Roman" w:cs="Times New Roman"/>
          <w:sz w:val="24"/>
          <w:szCs w:val="24"/>
        </w:rPr>
        <w:t xml:space="preserve"> и прекращения.</w:t>
      </w:r>
      <w:r w:rsidRPr="00D76DBD">
        <w:rPr>
          <w:rFonts w:ascii="Times New Roman" w:hAnsi="Times New Roman" w:cs="Times New Roman"/>
          <w:sz w:val="24"/>
          <w:szCs w:val="24"/>
        </w:rPr>
        <w:t xml:space="preserve"> Ведь предотвратить всегда дешевле, чем потом возместить </w:t>
      </w:r>
      <w:r w:rsidR="00AF193B">
        <w:rPr>
          <w:rFonts w:ascii="Times New Roman" w:hAnsi="Times New Roman" w:cs="Times New Roman"/>
          <w:sz w:val="24"/>
          <w:szCs w:val="24"/>
        </w:rPr>
        <w:t>ущерб от нарушения и заплатить значительный штраф</w:t>
      </w:r>
      <w:r w:rsidR="003D7C12" w:rsidRPr="00D76DBD">
        <w:rPr>
          <w:rFonts w:ascii="Times New Roman" w:hAnsi="Times New Roman" w:cs="Times New Roman"/>
          <w:sz w:val="24"/>
          <w:szCs w:val="24"/>
        </w:rPr>
        <w:t>. Также</w:t>
      </w:r>
      <w:r w:rsidR="008C2F4A" w:rsidRPr="00D76DBD">
        <w:rPr>
          <w:rFonts w:ascii="Times New Roman" w:hAnsi="Times New Roman" w:cs="Times New Roman"/>
          <w:sz w:val="24"/>
          <w:szCs w:val="24"/>
        </w:rPr>
        <w:t xml:space="preserve"> если лицо </w:t>
      </w:r>
      <w:proofErr w:type="gramStart"/>
      <w:r w:rsidR="008C2F4A" w:rsidRPr="00D76DBD">
        <w:rPr>
          <w:rFonts w:ascii="Times New Roman" w:hAnsi="Times New Roman" w:cs="Times New Roman"/>
          <w:sz w:val="24"/>
          <w:szCs w:val="24"/>
        </w:rPr>
        <w:t>ведет работу по предотвращению рисков нарушения антимонопольного законодательства оно становится</w:t>
      </w:r>
      <w:proofErr w:type="gramEnd"/>
      <w:r w:rsidR="008C2F4A" w:rsidRPr="00D76DBD">
        <w:rPr>
          <w:rFonts w:ascii="Times New Roman" w:hAnsi="Times New Roman" w:cs="Times New Roman"/>
          <w:sz w:val="24"/>
          <w:szCs w:val="24"/>
        </w:rPr>
        <w:t xml:space="preserve"> более привлекательным для контрагентов, безопасным компаньоном, ведь у компании цель работать по естественным законам рынка.</w:t>
      </w:r>
    </w:p>
    <w:p w:rsidR="008C2F4A" w:rsidRPr="00D76DBD" w:rsidRDefault="008C2F4A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Какие же этапы реализации </w:t>
      </w:r>
      <w:proofErr w:type="gramStart"/>
      <w:r w:rsidRPr="00D76DBD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D7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</w:t>
      </w:r>
      <w:r w:rsidR="00AF193B">
        <w:rPr>
          <w:rFonts w:ascii="Times New Roman" w:hAnsi="Times New Roman" w:cs="Times New Roman"/>
          <w:sz w:val="24"/>
          <w:szCs w:val="24"/>
        </w:rPr>
        <w:t>а</w:t>
      </w:r>
      <w:r w:rsidRPr="00D76DBD">
        <w:rPr>
          <w:rFonts w:ascii="Times New Roman" w:hAnsi="Times New Roman" w:cs="Times New Roman"/>
          <w:sz w:val="24"/>
          <w:szCs w:val="24"/>
        </w:rPr>
        <w:t>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>:</w:t>
      </w:r>
    </w:p>
    <w:p w:rsidR="008C2F4A" w:rsidRPr="00D76DBD" w:rsidRDefault="008C2F4A" w:rsidP="00D76DBD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Во-первых</w:t>
      </w:r>
      <w:r w:rsidR="00AF193B">
        <w:rPr>
          <w:rFonts w:ascii="Times New Roman" w:hAnsi="Times New Roman" w:cs="Times New Roman"/>
          <w:sz w:val="24"/>
          <w:szCs w:val="24"/>
        </w:rPr>
        <w:t>, необходимо организовать систему</w:t>
      </w:r>
      <w:r w:rsidRPr="00D76DBD">
        <w:rPr>
          <w:rFonts w:ascii="Times New Roman" w:hAnsi="Times New Roman" w:cs="Times New Roman"/>
          <w:sz w:val="24"/>
          <w:szCs w:val="24"/>
        </w:rPr>
        <w:t xml:space="preserve"> работы (закрепить внутренним актом);</w:t>
      </w:r>
    </w:p>
    <w:p w:rsidR="008C2F4A" w:rsidRPr="00D76DBD" w:rsidRDefault="008C2F4A" w:rsidP="00D76DBD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lastRenderedPageBreak/>
        <w:t>Второй эта</w:t>
      </w:r>
      <w:r w:rsidR="00AF193B">
        <w:rPr>
          <w:rFonts w:ascii="Times New Roman" w:hAnsi="Times New Roman" w:cs="Times New Roman"/>
          <w:sz w:val="24"/>
          <w:szCs w:val="24"/>
        </w:rPr>
        <w:t xml:space="preserve">п это выявление </w:t>
      </w:r>
      <w:proofErr w:type="spellStart"/>
      <w:r w:rsidR="00AF193B">
        <w:rPr>
          <w:rFonts w:ascii="Times New Roman" w:hAnsi="Times New Roman" w:cs="Times New Roman"/>
          <w:sz w:val="24"/>
          <w:szCs w:val="24"/>
        </w:rPr>
        <w:t>комп</w:t>
      </w:r>
      <w:r w:rsidRPr="00D76DBD">
        <w:rPr>
          <w:rFonts w:ascii="Times New Roman" w:hAnsi="Times New Roman" w:cs="Times New Roman"/>
          <w:sz w:val="24"/>
          <w:szCs w:val="24"/>
        </w:rPr>
        <w:t>л</w:t>
      </w:r>
      <w:r w:rsidR="00AF193B">
        <w:rPr>
          <w:rFonts w:ascii="Times New Roman" w:hAnsi="Times New Roman" w:cs="Times New Roman"/>
          <w:sz w:val="24"/>
          <w:szCs w:val="24"/>
        </w:rPr>
        <w:t>а</w:t>
      </w:r>
      <w:r w:rsidRPr="00D76DBD">
        <w:rPr>
          <w:rFonts w:ascii="Times New Roman" w:hAnsi="Times New Roman" w:cs="Times New Roman"/>
          <w:sz w:val="24"/>
          <w:szCs w:val="24"/>
        </w:rPr>
        <w:t>енс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>-рисков и работа с этими рисками, разработка и реализация мероприятий по предотвращению данных рисков;</w:t>
      </w:r>
    </w:p>
    <w:p w:rsidR="008C2F4A" w:rsidRPr="00D76DBD" w:rsidRDefault="008C2F4A" w:rsidP="00D76DBD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Третий этап – это оценка эффективности проделанной работы;</w:t>
      </w:r>
    </w:p>
    <w:p w:rsidR="008C2F4A" w:rsidRPr="00D76DBD" w:rsidRDefault="008C2F4A" w:rsidP="00D76DBD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И последний этап – это осуществление </w:t>
      </w:r>
      <w:proofErr w:type="gramStart"/>
      <w:r w:rsidRPr="00D76D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6DBD">
        <w:rPr>
          <w:rFonts w:ascii="Times New Roman" w:hAnsi="Times New Roman" w:cs="Times New Roman"/>
          <w:sz w:val="24"/>
          <w:szCs w:val="24"/>
        </w:rPr>
        <w:t xml:space="preserve"> функционированием</w:t>
      </w:r>
    </w:p>
    <w:p w:rsidR="008C2F4A" w:rsidRPr="00D76DBD" w:rsidRDefault="008C2F4A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Каков механизм выявления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>-рисков?</w:t>
      </w:r>
    </w:p>
    <w:p w:rsidR="008C2F4A" w:rsidRPr="00D76DBD" w:rsidRDefault="008C2F4A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сгруппировать все нормы и запреты, установленные антимонопольным и смежным законодательством,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контроль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за соблюдением которого возложен на антимонопольный орган. Далее проанализировать функции структурных (отраслевых) управлений через призму возможных нарушений и выявить процессуальные действия, посредством которых могут быть нарушены требования антимонопольного законодательства.</w:t>
      </w:r>
    </w:p>
    <w:p w:rsidR="008C2F4A" w:rsidRPr="00D76DBD" w:rsidRDefault="008C2F4A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То есть необходимо последовательно ответить на три вопроса:</w:t>
      </w:r>
    </w:p>
    <w:p w:rsidR="008C2F4A" w:rsidRPr="00D76DBD" w:rsidRDefault="008C2F4A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Что из антимонопольного законодательства может быть нарушено, кем может быть нарушено и как может быть нарушено.</w:t>
      </w:r>
    </w:p>
    <w:p w:rsidR="008C2F4A" w:rsidRPr="00D76DBD" w:rsidRDefault="003847B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Далее, проведя работу по выявлению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рисков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мы начинаем с ними работать. </w:t>
      </w:r>
    </w:p>
    <w:p w:rsidR="003847B4" w:rsidRPr="00D76DBD" w:rsidRDefault="00AF193B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Узнаем </w:t>
      </w:r>
      <w:r w:rsidR="003847B4" w:rsidRPr="00D76DBD">
        <w:rPr>
          <w:rFonts w:ascii="Times New Roman" w:hAnsi="Times New Roman" w:cs="Times New Roman"/>
          <w:bCs/>
          <w:sz w:val="24"/>
          <w:szCs w:val="24"/>
        </w:rPr>
        <w:t>причины и условия возникновения рисков, разрабатываем и реализуем мероприятия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3847B4" w:rsidRPr="00D76DBD">
        <w:rPr>
          <w:rFonts w:ascii="Times New Roman" w:hAnsi="Times New Roman" w:cs="Times New Roman"/>
          <w:bCs/>
          <w:sz w:val="24"/>
          <w:szCs w:val="24"/>
        </w:rPr>
        <w:t xml:space="preserve"> устранению и предотвращению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847B4" w:rsidRPr="00D76DBD">
        <w:rPr>
          <w:rFonts w:ascii="Times New Roman" w:hAnsi="Times New Roman" w:cs="Times New Roman"/>
          <w:bCs/>
          <w:sz w:val="24"/>
          <w:szCs w:val="24"/>
        </w:rPr>
        <w:t xml:space="preserve"> Мероприятия должны быть конкретными с установленными сроками и возможность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847B4" w:rsidRPr="00D76DBD">
        <w:rPr>
          <w:rFonts w:ascii="Times New Roman" w:hAnsi="Times New Roman" w:cs="Times New Roman"/>
          <w:bCs/>
          <w:sz w:val="24"/>
          <w:szCs w:val="24"/>
        </w:rPr>
        <w:t xml:space="preserve"> контроля их исполнения.</w:t>
      </w:r>
    </w:p>
    <w:p w:rsidR="008C2F4A" w:rsidRPr="00D76DBD" w:rsidRDefault="003847B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может происходить по разным показателям, самостоятельно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определяемых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лицом. Например, в зависимости от динамики выявленных нарушений, а возможно для хозяйствующих субъектов от количества новых благонадежных партнеров или клиентов.</w:t>
      </w:r>
    </w:p>
    <w:p w:rsidR="003847B4" w:rsidRPr="00D76DBD" w:rsidRDefault="003847B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Контроль работы может быть организова</w:t>
      </w:r>
      <w:r w:rsidR="00AF193B">
        <w:rPr>
          <w:rFonts w:ascii="Times New Roman" w:hAnsi="Times New Roman" w:cs="Times New Roman"/>
          <w:bCs/>
          <w:sz w:val="24"/>
          <w:szCs w:val="24"/>
        </w:rPr>
        <w:t>н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путем рассмотрения и утверждения итогового доклада (отчета) о функционировании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>.</w:t>
      </w:r>
    </w:p>
    <w:p w:rsidR="003847B4" w:rsidRPr="00D76DBD" w:rsidRDefault="003847B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Система должна быть постоянно действующей, обновляемой. Ни в коей мере это не должно быть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единоразовым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мероприятием. </w:t>
      </w:r>
    </w:p>
    <w:p w:rsidR="003847B4" w:rsidRPr="00D76DBD" w:rsidRDefault="003847B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Без поддержки и усилий уполномоченного за реализацию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лица и руководства данный механизм не принесет тех результатов, на которые он был изначально рас</w:t>
      </w:r>
      <w:r w:rsidR="004342CB" w:rsidRPr="00D76DBD">
        <w:rPr>
          <w:rFonts w:ascii="Times New Roman" w:hAnsi="Times New Roman" w:cs="Times New Roman"/>
          <w:bCs/>
          <w:sz w:val="24"/>
          <w:szCs w:val="24"/>
        </w:rPr>
        <w:t>с</w:t>
      </w:r>
      <w:r w:rsidRPr="00D76DBD">
        <w:rPr>
          <w:rFonts w:ascii="Times New Roman" w:hAnsi="Times New Roman" w:cs="Times New Roman"/>
          <w:bCs/>
          <w:sz w:val="24"/>
          <w:szCs w:val="24"/>
        </w:rPr>
        <w:t>читан.</w:t>
      </w:r>
    </w:p>
    <w:p w:rsidR="004342CB" w:rsidRPr="00D76DBD" w:rsidRDefault="004342CB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С целью эффективного функционирования антимонопольного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к компетенции уполномоченного лица или подразделения могут быть отнесены следующие функции:</w:t>
      </w:r>
    </w:p>
    <w:p w:rsidR="004342CB" w:rsidRPr="00D76DBD" w:rsidRDefault="00AF193B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342CB" w:rsidRPr="00D76DBD">
        <w:rPr>
          <w:rFonts w:ascii="Times New Roman" w:hAnsi="Times New Roman" w:cs="Times New Roman"/>
          <w:bCs/>
          <w:sz w:val="24"/>
          <w:szCs w:val="24"/>
        </w:rPr>
        <w:t xml:space="preserve">рганизация процесса выявления рисков, мониторинг применимых требований и информирование работников об изменении требований антимонопольного законодательства и практики его применения, разработка мероприятий по снижений рисков, консультирование работников по вопросам соблюдения антимонопольного </w:t>
      </w:r>
      <w:proofErr w:type="spellStart"/>
      <w:r w:rsidR="004342CB"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4342CB" w:rsidRPr="00D76DBD">
        <w:rPr>
          <w:rFonts w:ascii="Times New Roman" w:hAnsi="Times New Roman" w:cs="Times New Roman"/>
          <w:bCs/>
          <w:sz w:val="24"/>
          <w:szCs w:val="24"/>
        </w:rPr>
        <w:t>, проведение обучения работников, организация мер по разрешению конфликтных ситуаций, проведение внутренних расследований, участие в согласовании 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ействий или актов, соглашений </w:t>
      </w:r>
      <w:r w:rsidR="004342CB" w:rsidRPr="00D76DBD">
        <w:rPr>
          <w:rFonts w:ascii="Times New Roman" w:hAnsi="Times New Roman" w:cs="Times New Roman"/>
          <w:bCs/>
          <w:sz w:val="24"/>
          <w:szCs w:val="24"/>
        </w:rPr>
        <w:t>на предмет их соответствия требованиям антимонопольного законодательства.</w:t>
      </w:r>
      <w:proofErr w:type="gramEnd"/>
    </w:p>
    <w:p w:rsidR="004342CB" w:rsidRPr="00D76DBD" w:rsidRDefault="004342CB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Руководство, в свою очередь, может поддерживать и способствовать реализации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следующими действиями:</w:t>
      </w:r>
    </w:p>
    <w:p w:rsidR="004342CB" w:rsidRPr="00D76DBD" w:rsidRDefault="00AD7111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Выдел</w:t>
      </w:r>
      <w:r w:rsidR="0031354F">
        <w:rPr>
          <w:rFonts w:ascii="Times New Roman" w:hAnsi="Times New Roman" w:cs="Times New Roman"/>
          <w:bCs/>
          <w:sz w:val="24"/>
          <w:szCs w:val="24"/>
        </w:rPr>
        <w:t>я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ть необходимые ресурсы для поддержания и развития антимонопольного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>, анализировать функционирование и</w:t>
      </w:r>
      <w:r w:rsidR="0031354F">
        <w:rPr>
          <w:rFonts w:ascii="Times New Roman" w:hAnsi="Times New Roman" w:cs="Times New Roman"/>
          <w:bCs/>
          <w:sz w:val="24"/>
          <w:szCs w:val="24"/>
        </w:rPr>
        <w:t xml:space="preserve"> принятие мер по улучшению </w:t>
      </w:r>
      <w:proofErr w:type="spellStart"/>
      <w:r w:rsidR="0031354F">
        <w:rPr>
          <w:rFonts w:ascii="Times New Roman" w:hAnsi="Times New Roman" w:cs="Times New Roman"/>
          <w:bCs/>
          <w:sz w:val="24"/>
          <w:szCs w:val="24"/>
        </w:rPr>
        <w:t>комп</w:t>
      </w:r>
      <w:r w:rsidRPr="00D76DBD">
        <w:rPr>
          <w:rFonts w:ascii="Times New Roman" w:hAnsi="Times New Roman" w:cs="Times New Roman"/>
          <w:bCs/>
          <w:sz w:val="24"/>
          <w:szCs w:val="24"/>
        </w:rPr>
        <w:t>л</w:t>
      </w:r>
      <w:r w:rsidR="0031354F">
        <w:rPr>
          <w:rFonts w:ascii="Times New Roman" w:hAnsi="Times New Roman" w:cs="Times New Roman"/>
          <w:bCs/>
          <w:sz w:val="24"/>
          <w:szCs w:val="24"/>
        </w:rPr>
        <w:t>а</w:t>
      </w:r>
      <w:r w:rsidRPr="00D76DBD">
        <w:rPr>
          <w:rFonts w:ascii="Times New Roman" w:hAnsi="Times New Roman" w:cs="Times New Roman"/>
          <w:bCs/>
          <w:sz w:val="24"/>
          <w:szCs w:val="24"/>
        </w:rPr>
        <w:t>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>, поощрять у работников желани</w:t>
      </w:r>
      <w:r w:rsidR="0031354F">
        <w:rPr>
          <w:rFonts w:ascii="Times New Roman" w:hAnsi="Times New Roman" w:cs="Times New Roman"/>
          <w:bCs/>
          <w:sz w:val="24"/>
          <w:szCs w:val="24"/>
        </w:rPr>
        <w:t>е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повысить квалификацию в области антимонопольного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компаленса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посредством прохождения обучения.</w:t>
      </w:r>
    </w:p>
    <w:p w:rsidR="00AD7111" w:rsidRPr="00D76DBD" w:rsidRDefault="00AD7111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7B4" w:rsidRPr="00D76DBD" w:rsidRDefault="003847B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На данный момент все органы власти</w:t>
      </w:r>
      <w:r w:rsidR="00AD7111" w:rsidRPr="00D76DBD">
        <w:rPr>
          <w:rFonts w:ascii="Times New Roman" w:hAnsi="Times New Roman" w:cs="Times New Roman"/>
          <w:bCs/>
          <w:sz w:val="24"/>
          <w:szCs w:val="24"/>
        </w:rPr>
        <w:t xml:space="preserve"> в обязательном порядке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внедрил</w:t>
      </w:r>
      <w:r w:rsidR="00AD7111" w:rsidRPr="00D76DBD">
        <w:rPr>
          <w:rFonts w:ascii="Times New Roman" w:hAnsi="Times New Roman" w:cs="Times New Roman"/>
          <w:bCs/>
          <w:sz w:val="24"/>
          <w:szCs w:val="24"/>
        </w:rPr>
        <w:t xml:space="preserve">и рассматриваемый институт, для органов местного самоуправления внедрение </w:t>
      </w:r>
      <w:proofErr w:type="spellStart"/>
      <w:r w:rsidR="00AD7111"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AD7111" w:rsidRPr="00D76DBD">
        <w:rPr>
          <w:rFonts w:ascii="Times New Roman" w:hAnsi="Times New Roman" w:cs="Times New Roman"/>
          <w:bCs/>
          <w:sz w:val="24"/>
          <w:szCs w:val="24"/>
        </w:rPr>
        <w:t xml:space="preserve"> рекомендовано, но не обязательно. Хозяйствующие субъекты вправе воспользоваться данной возможностью и инициативно внедрить в деятельность своей организации работу </w:t>
      </w:r>
      <w:proofErr w:type="gramStart"/>
      <w:r w:rsidR="00AD7111" w:rsidRPr="00D76DBD">
        <w:rPr>
          <w:rFonts w:ascii="Times New Roman" w:hAnsi="Times New Roman" w:cs="Times New Roman"/>
          <w:bCs/>
          <w:sz w:val="24"/>
          <w:szCs w:val="24"/>
        </w:rPr>
        <w:t>антимонопольного</w:t>
      </w:r>
      <w:proofErr w:type="gramEnd"/>
      <w:r w:rsidR="00AD7111" w:rsidRPr="00D7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7111"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="00AD7111" w:rsidRPr="00D76DBD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705" w:rsidRPr="00D76DBD" w:rsidRDefault="00AD7111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Большая часть </w:t>
      </w:r>
      <w:r w:rsidR="007D5EC2" w:rsidRPr="00D76DBD">
        <w:rPr>
          <w:rFonts w:ascii="Times New Roman" w:hAnsi="Times New Roman" w:cs="Times New Roman"/>
          <w:bCs/>
          <w:sz w:val="24"/>
          <w:szCs w:val="24"/>
        </w:rPr>
        <w:t>органов местного са</w:t>
      </w:r>
      <w:r w:rsidR="0031354F">
        <w:rPr>
          <w:rFonts w:ascii="Times New Roman" w:hAnsi="Times New Roman" w:cs="Times New Roman"/>
          <w:bCs/>
          <w:sz w:val="24"/>
          <w:szCs w:val="24"/>
        </w:rPr>
        <w:t xml:space="preserve">моуправления внедрили институт. </w:t>
      </w:r>
      <w:r w:rsidR="007D5EC2" w:rsidRPr="00D76DBD">
        <w:rPr>
          <w:rFonts w:ascii="Times New Roman" w:hAnsi="Times New Roman" w:cs="Times New Roman"/>
          <w:bCs/>
          <w:sz w:val="24"/>
          <w:szCs w:val="24"/>
        </w:rPr>
        <w:t>У  хозяйствующи</w:t>
      </w:r>
      <w:r w:rsidR="00803705" w:rsidRPr="00D76DBD">
        <w:rPr>
          <w:rFonts w:ascii="Times New Roman" w:hAnsi="Times New Roman" w:cs="Times New Roman"/>
          <w:bCs/>
          <w:sz w:val="24"/>
          <w:szCs w:val="24"/>
        </w:rPr>
        <w:t>х субъектов статистика менее радужная. Количество субъектов, которые, в том числе, обращались в ФАС Росси</w:t>
      </w:r>
      <w:r w:rsidR="0031354F">
        <w:rPr>
          <w:rFonts w:ascii="Times New Roman" w:hAnsi="Times New Roman" w:cs="Times New Roman"/>
          <w:bCs/>
          <w:sz w:val="24"/>
          <w:szCs w:val="24"/>
        </w:rPr>
        <w:t>и</w:t>
      </w:r>
      <w:r w:rsidR="00803705" w:rsidRPr="00D76DBD">
        <w:rPr>
          <w:rFonts w:ascii="Times New Roman" w:hAnsi="Times New Roman" w:cs="Times New Roman"/>
          <w:bCs/>
          <w:sz w:val="24"/>
          <w:szCs w:val="24"/>
        </w:rPr>
        <w:t xml:space="preserve"> в порядке статьи 9.1 ФЗ «О защите конкуренции» выражается только лишь в десятках</w:t>
      </w:r>
      <w:r w:rsidR="0031354F">
        <w:rPr>
          <w:rFonts w:ascii="Times New Roman" w:hAnsi="Times New Roman" w:cs="Times New Roman"/>
          <w:bCs/>
          <w:sz w:val="24"/>
          <w:szCs w:val="24"/>
        </w:rPr>
        <w:t xml:space="preserve"> субъектов</w:t>
      </w:r>
      <w:r w:rsidR="00803705" w:rsidRPr="00D76DBD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705" w:rsidRPr="00D76DBD" w:rsidRDefault="00803705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Также в ходе работы по осведомленности орган</w:t>
      </w:r>
      <w:r w:rsidR="0031354F">
        <w:rPr>
          <w:rFonts w:ascii="Times New Roman" w:hAnsi="Times New Roman" w:cs="Times New Roman"/>
          <w:bCs/>
          <w:sz w:val="24"/>
          <w:szCs w:val="24"/>
        </w:rPr>
        <w:t>ов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власти и местного самоуправления о практике антимонопольных органов и системе антимонопольного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>, а также проведения опроса были выявлены следующие проблемы в работе данного института.</w:t>
      </w:r>
    </w:p>
    <w:p w:rsidR="00803705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Неспособность</w:t>
      </w:r>
      <w:r w:rsidR="0031354F" w:rsidRPr="00D76DBD">
        <w:rPr>
          <w:rFonts w:ascii="Times New Roman" w:hAnsi="Times New Roman" w:cs="Times New Roman"/>
          <w:bCs/>
          <w:sz w:val="24"/>
          <w:szCs w:val="24"/>
        </w:rPr>
        <w:t xml:space="preserve"> объективно определить риски нарушения антимонопольного законодательства</w:t>
      </w:r>
    </w:p>
    <w:p w:rsidR="003A6193" w:rsidRPr="00D76DBD" w:rsidRDefault="0031354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Недостаточная компетентность сотрудников в вопросах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антимонопольного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</w:p>
    <w:p w:rsidR="003A6193" w:rsidRPr="00D76DBD" w:rsidRDefault="0031354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Отсутствие единой базы знаний по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антимонопольному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комплаенсу</w:t>
      </w:r>
      <w:proofErr w:type="spellEnd"/>
    </w:p>
    <w:p w:rsidR="003A6193" w:rsidRPr="00D76DBD" w:rsidRDefault="0031354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Отсутствие возможности оперативно получить разъяснения по возникающим вопросам</w:t>
      </w:r>
    </w:p>
    <w:p w:rsidR="003A206F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Непонимание правовой природы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антимонопольного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</w:p>
    <w:p w:rsidR="003A206F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И самое главное – формальный подход к внедрению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антимонопольного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</w:p>
    <w:p w:rsidR="003A206F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Из проведенного анализа карт рисков и дорожных карт было выявлено, что значительная часть субъектов выделяют риски, не смотря на свои полномочия, </w:t>
      </w:r>
      <w:r w:rsidR="0031354F" w:rsidRPr="00D76DBD">
        <w:rPr>
          <w:rFonts w:ascii="Times New Roman" w:hAnsi="Times New Roman" w:cs="Times New Roman"/>
          <w:bCs/>
          <w:sz w:val="24"/>
          <w:szCs w:val="24"/>
        </w:rPr>
        <w:t xml:space="preserve">постоянно обновляющая </w:t>
      </w:r>
      <w:r w:rsidRPr="00D76DBD">
        <w:rPr>
          <w:rFonts w:ascii="Times New Roman" w:hAnsi="Times New Roman" w:cs="Times New Roman"/>
          <w:bCs/>
          <w:sz w:val="24"/>
          <w:szCs w:val="24"/>
        </w:rPr>
        <w:t>практика не анализируется, как и не обновляются карты рисков и дорожные карты.</w:t>
      </w:r>
    </w:p>
    <w:p w:rsidR="003A206F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Вот так выглядит классическая карта рисков органа власти </w:t>
      </w:r>
      <w:r w:rsidR="005B1F84" w:rsidRPr="00D76DBD">
        <w:rPr>
          <w:rFonts w:ascii="Times New Roman" w:hAnsi="Times New Roman" w:cs="Times New Roman"/>
          <w:bCs/>
          <w:sz w:val="24"/>
          <w:szCs w:val="24"/>
        </w:rPr>
        <w:t>и</w:t>
      </w:r>
      <w:r w:rsidRPr="00D76DBD">
        <w:rPr>
          <w:rFonts w:ascii="Times New Roman" w:hAnsi="Times New Roman" w:cs="Times New Roman"/>
          <w:bCs/>
          <w:sz w:val="24"/>
          <w:szCs w:val="24"/>
        </w:rPr>
        <w:t>ли органа местного самоуправления</w:t>
      </w:r>
    </w:p>
    <w:p w:rsidR="003A206F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3 риска:</w:t>
      </w:r>
    </w:p>
    <w:p w:rsidR="005B1F84" w:rsidRPr="00D76DBD" w:rsidRDefault="003A206F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Нарушение статьи 15, статьи 16 Закона о защите конкуренции</w:t>
      </w:r>
      <w:r w:rsidR="005B1F84" w:rsidRPr="00D76DBD">
        <w:rPr>
          <w:rFonts w:ascii="Times New Roman" w:hAnsi="Times New Roman" w:cs="Times New Roman"/>
          <w:bCs/>
          <w:sz w:val="24"/>
          <w:szCs w:val="24"/>
        </w:rPr>
        <w:t>, нарушение порядка проведения закупок. Мероприятия ограничиваются проведением обучения и донесения правоприменительной практики.</w:t>
      </w:r>
    </w:p>
    <w:p w:rsidR="005B1F84" w:rsidRPr="00D76DBD" w:rsidRDefault="005B1F8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Но ведь, если изначально не в полной мере выявить риски, то дальше работа по их предотвращению не будет эффективна.</w:t>
      </w:r>
    </w:p>
    <w:p w:rsidR="005B1F84" w:rsidRPr="00D76DBD" w:rsidRDefault="005B1F8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У многих </w:t>
      </w:r>
      <w:proofErr w:type="spellStart"/>
      <w:r w:rsidRPr="00D76DBD">
        <w:rPr>
          <w:rFonts w:ascii="Times New Roman" w:hAnsi="Times New Roman" w:cs="Times New Roman"/>
          <w:bCs/>
          <w:sz w:val="24"/>
          <w:szCs w:val="24"/>
        </w:rPr>
        <w:t>комплаенс</w:t>
      </w:r>
      <w:proofErr w:type="spell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закреплен, </w:t>
      </w:r>
      <w:proofErr w:type="gramStart"/>
      <w:r w:rsidRPr="00D76DBD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D76DBD">
        <w:rPr>
          <w:rFonts w:ascii="Times New Roman" w:hAnsi="Times New Roman" w:cs="Times New Roman"/>
          <w:bCs/>
          <w:sz w:val="24"/>
          <w:szCs w:val="24"/>
        </w:rPr>
        <w:t xml:space="preserve"> к сожалению, фактически не функционирует, как он задумывался.</w:t>
      </w:r>
      <w:r w:rsidR="00A23B9B" w:rsidRPr="00A23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76DBD">
        <w:rPr>
          <w:rFonts w:ascii="Times New Roman" w:hAnsi="Times New Roman" w:cs="Times New Roman"/>
          <w:bCs/>
          <w:sz w:val="24"/>
          <w:szCs w:val="24"/>
        </w:rPr>
        <w:t xml:space="preserve"> Это видно из непроработанных карт рисков и дорожных карт.</w:t>
      </w:r>
    </w:p>
    <w:p w:rsidR="003A206F" w:rsidRPr="00D76DBD" w:rsidRDefault="005B1F8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Если взять полномочия органа власти или органов местного самоуправления, то на каждое полномочие можно найти риск нарушения антимонопольного законодательства.</w:t>
      </w:r>
    </w:p>
    <w:p w:rsidR="005B1F84" w:rsidRPr="00D76DBD" w:rsidRDefault="005B1F8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Какие могут быть нарушения, например, у органа местного самоуправления:</w:t>
      </w:r>
    </w:p>
    <w:p w:rsidR="005B1F84" w:rsidRPr="00D76DBD" w:rsidRDefault="005B1F84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>- передача муниципального имущества</w:t>
      </w:r>
      <w:r w:rsidRPr="00D76DBD">
        <w:rPr>
          <w:rFonts w:ascii="Times New Roman" w:hAnsi="Times New Roman" w:cs="Times New Roman"/>
          <w:sz w:val="24"/>
          <w:szCs w:val="24"/>
        </w:rPr>
        <w:t xml:space="preserve"> коммунального назначения без проведения процедуры торгов по договорам аренды, а не концессионным соглашениям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76DBD">
        <w:rPr>
          <w:rFonts w:ascii="Times New Roman" w:hAnsi="Times New Roman" w:cs="Times New Roman"/>
          <w:sz w:val="24"/>
          <w:szCs w:val="24"/>
        </w:rPr>
        <w:t xml:space="preserve">нарушения при организации процедуры инициативной концессии (нарушения при организации публичного информирования, принятие не надлежащих заявок);    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- создание учреждений и финансирование в раках муниципального задания выполнения работ (оказания услуг), являющихся муниципальной нуждой;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lastRenderedPageBreak/>
        <w:t xml:space="preserve">- издание актов, ограничивающих конкуренцию, в частности устанавливающих необоснованные основания для отказа во включении временного сооружения в схему размещения нестационарного торгового объекта, а также для досрочного расторжения договора на установку и размещение нестационарного торгового объекта; 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- создание конкурентно неравных условий для субъектов при получении субсидий;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- создание отдельному перевозчику  преимущественных условий доступа на рынок перевозки пассажиров в муниципальном и межмуниципальном сообщении по нерегулируемым тарифам (выдача свидетельств и карт маршрута без проведения процедуры торгов);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- заключение контрактов на перевозку пассажиров в муниципальном сообщении по регулируемым тарифам без проведения публичных процедур; 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 - передача земельных участков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с нарушением принципа публичности;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- бездействие, связанное с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непроведением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конкурса на управление многоквартирными домами;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-  заключение договоров на выполнение работ по санитарной защите лесов (рубки ухода) без проведения процедуры торгов;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- наделение хозяйствующего субъекта полномочиями органа местного самоуправления в сфере организации похоронного дела;  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- необоснованное предоставление права на размещение рекламной информации на остановочных пунктах, в нарушение порядка, установленного ФЗ «О рекламе»;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- бездействие, связанное с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неорганизацией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торгов на установку рекламных конструкций на местах, определенных Схемой размещения рекламных конструкций;</w:t>
      </w: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Если в части нарушения статьи 16 это заключение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соглашений, которые привели к недопущению и ограничению, обеспечению доступа хозяйствующим субъектам в приоритетном порядке на </w:t>
      </w:r>
      <w:r w:rsidR="00311890" w:rsidRPr="00D76DBD">
        <w:rPr>
          <w:rFonts w:ascii="Times New Roman" w:hAnsi="Times New Roman" w:cs="Times New Roman"/>
          <w:sz w:val="24"/>
          <w:szCs w:val="24"/>
        </w:rPr>
        <w:t xml:space="preserve">какой-либо </w:t>
      </w:r>
      <w:r w:rsidRPr="00D76DBD">
        <w:rPr>
          <w:rFonts w:ascii="Times New Roman" w:hAnsi="Times New Roman" w:cs="Times New Roman"/>
          <w:sz w:val="24"/>
          <w:szCs w:val="24"/>
        </w:rPr>
        <w:t xml:space="preserve">товарный рынок (заключение контрактов без соблюдения публичных </w:t>
      </w:r>
      <w:r w:rsidR="00311890" w:rsidRPr="00D76DBD">
        <w:rPr>
          <w:rFonts w:ascii="Times New Roman" w:hAnsi="Times New Roman" w:cs="Times New Roman"/>
          <w:sz w:val="24"/>
          <w:szCs w:val="24"/>
        </w:rPr>
        <w:t>процедур, дробление контрактов).</w:t>
      </w:r>
    </w:p>
    <w:p w:rsidR="00311890" w:rsidRPr="00D76DBD" w:rsidRDefault="00311890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DBD">
        <w:rPr>
          <w:rFonts w:ascii="Times New Roman" w:hAnsi="Times New Roman" w:cs="Times New Roman"/>
          <w:sz w:val="24"/>
          <w:szCs w:val="24"/>
        </w:rPr>
        <w:t>В части торгов это могут быть действия в части координации деятельности участников торгов, заключение соглашений с участниками торгов, создание преимущественных условий для каких-либо участников, ограничение или предоставление доступа к информации, нарушение порядка определения победителя торгов, включение в состав лотов технологически и функционально не связанных между собой товаров, работ, услуг, либо заточка документации под определенного субъекта.</w:t>
      </w:r>
      <w:proofErr w:type="gramEnd"/>
    </w:p>
    <w:p w:rsidR="00311890" w:rsidRPr="00D76DBD" w:rsidRDefault="00311890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И это минимальный набор рисков.</w:t>
      </w:r>
    </w:p>
    <w:p w:rsidR="00182A92" w:rsidRPr="00D76DBD" w:rsidRDefault="00311890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Мероприятия также по каждому риску должны быть конкретными. Если это издание акта, то перед совершением данной процедуры необходим анализ на предмет наличия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положений, по аналогии, например, с антикоррупционной экспертизой. То есть уполномоченное лицо или подразделение должны быть фильтром. Если это закупка у единственного поставщика, то возможно предусмотреть процедуру направления обоснования заключение </w:t>
      </w:r>
      <w:r w:rsidR="0031354F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D76DBD">
        <w:rPr>
          <w:rFonts w:ascii="Times New Roman" w:hAnsi="Times New Roman" w:cs="Times New Roman"/>
          <w:sz w:val="24"/>
          <w:szCs w:val="24"/>
        </w:rPr>
        <w:t>уполномоченному лицу или подразделению для получения соответствующего согласования. Или</w:t>
      </w:r>
      <w:r w:rsidR="0031354F">
        <w:rPr>
          <w:rFonts w:ascii="Times New Roman" w:hAnsi="Times New Roman" w:cs="Times New Roman"/>
          <w:sz w:val="24"/>
          <w:szCs w:val="24"/>
        </w:rPr>
        <w:t>,</w:t>
      </w:r>
      <w:r w:rsidRPr="00D76DBD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1354F">
        <w:rPr>
          <w:rFonts w:ascii="Times New Roman" w:hAnsi="Times New Roman" w:cs="Times New Roman"/>
          <w:sz w:val="24"/>
          <w:szCs w:val="24"/>
        </w:rPr>
        <w:t>,</w:t>
      </w:r>
      <w:r w:rsidRPr="00D76DBD">
        <w:rPr>
          <w:rFonts w:ascii="Times New Roman" w:hAnsi="Times New Roman" w:cs="Times New Roman"/>
          <w:sz w:val="24"/>
          <w:szCs w:val="24"/>
        </w:rPr>
        <w:t xml:space="preserve"> в </w:t>
      </w:r>
      <w:r w:rsidRPr="00D76DBD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одного из рисков </w:t>
      </w:r>
      <w:r w:rsidR="00182A92" w:rsidRPr="00D76DBD">
        <w:rPr>
          <w:rFonts w:ascii="Times New Roman" w:hAnsi="Times New Roman" w:cs="Times New Roman"/>
          <w:sz w:val="24"/>
          <w:szCs w:val="24"/>
        </w:rPr>
        <w:t>орган выделил распространение публичных заявлений. Т</w:t>
      </w:r>
      <w:r w:rsidR="0031354F">
        <w:rPr>
          <w:rFonts w:ascii="Times New Roman" w:hAnsi="Times New Roman" w:cs="Times New Roman"/>
          <w:sz w:val="24"/>
          <w:szCs w:val="24"/>
        </w:rPr>
        <w:t>аким образом, для предотвращения</w:t>
      </w:r>
      <w:r w:rsidR="00182A92" w:rsidRPr="00D76DBD">
        <w:rPr>
          <w:rFonts w:ascii="Times New Roman" w:hAnsi="Times New Roman" w:cs="Times New Roman"/>
          <w:sz w:val="24"/>
          <w:szCs w:val="24"/>
        </w:rPr>
        <w:t xml:space="preserve"> данных рисков, уже инициируется </w:t>
      </w:r>
      <w:r w:rsidR="0031354F" w:rsidRPr="00D76DBD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182A92" w:rsidRPr="00D76DBD">
        <w:rPr>
          <w:rFonts w:ascii="Times New Roman" w:hAnsi="Times New Roman" w:cs="Times New Roman"/>
          <w:sz w:val="24"/>
          <w:szCs w:val="24"/>
        </w:rPr>
        <w:t xml:space="preserve">работа пресс-секретарей и уполномоченного лица или подразделения. </w:t>
      </w:r>
      <w:r w:rsidR="0031354F">
        <w:rPr>
          <w:rFonts w:ascii="Times New Roman" w:hAnsi="Times New Roman" w:cs="Times New Roman"/>
          <w:sz w:val="24"/>
          <w:szCs w:val="24"/>
        </w:rPr>
        <w:t xml:space="preserve">Возможна дача оценки </w:t>
      </w:r>
      <w:r w:rsidR="00182A92" w:rsidRPr="00D76DBD">
        <w:rPr>
          <w:rFonts w:ascii="Times New Roman" w:hAnsi="Times New Roman" w:cs="Times New Roman"/>
          <w:sz w:val="24"/>
          <w:szCs w:val="24"/>
        </w:rPr>
        <w:t xml:space="preserve">уже подготовленному </w:t>
      </w:r>
      <w:r w:rsidR="0031354F">
        <w:rPr>
          <w:rFonts w:ascii="Times New Roman" w:hAnsi="Times New Roman" w:cs="Times New Roman"/>
          <w:sz w:val="24"/>
          <w:szCs w:val="24"/>
        </w:rPr>
        <w:t>выступлению</w:t>
      </w:r>
      <w:r w:rsidR="00182A92" w:rsidRPr="00D76DBD">
        <w:rPr>
          <w:rFonts w:ascii="Times New Roman" w:hAnsi="Times New Roman" w:cs="Times New Roman"/>
          <w:sz w:val="24"/>
          <w:szCs w:val="24"/>
        </w:rPr>
        <w:t>.</w:t>
      </w:r>
    </w:p>
    <w:p w:rsidR="00C51F96" w:rsidRPr="00D76DBD" w:rsidRDefault="00182A92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В случае с развитием компетентности служащих </w:t>
      </w:r>
      <w:r w:rsidR="0031354F">
        <w:rPr>
          <w:rFonts w:ascii="Times New Roman" w:hAnsi="Times New Roman" w:cs="Times New Roman"/>
          <w:sz w:val="24"/>
          <w:szCs w:val="24"/>
        </w:rPr>
        <w:t>целесообразно предусмотреть</w:t>
      </w:r>
      <w:r w:rsidRPr="00D76DB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31354F">
        <w:rPr>
          <w:rFonts w:ascii="Times New Roman" w:hAnsi="Times New Roman" w:cs="Times New Roman"/>
          <w:sz w:val="24"/>
          <w:szCs w:val="24"/>
        </w:rPr>
        <w:t>у</w:t>
      </w:r>
      <w:r w:rsidRPr="00D76DBD">
        <w:rPr>
          <w:rFonts w:ascii="Times New Roman" w:hAnsi="Times New Roman" w:cs="Times New Roman"/>
          <w:sz w:val="24"/>
          <w:szCs w:val="24"/>
        </w:rPr>
        <w:t xml:space="preserve"> и распространение обзоров практики, первоначальное обучение антимонопольному законодательству и прохождение контроля прохождения обучения (например, тестирования), с дальнейшим поддержанием этих знаний.</w:t>
      </w:r>
    </w:p>
    <w:p w:rsidR="00C51F96" w:rsidRPr="00D76DBD" w:rsidRDefault="003816B7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1BFF" w:rsidRPr="00D76DBD">
        <w:rPr>
          <w:rFonts w:ascii="Times New Roman" w:hAnsi="Times New Roman" w:cs="Times New Roman"/>
          <w:sz w:val="24"/>
          <w:szCs w:val="24"/>
        </w:rPr>
        <w:t>тоит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D1BFF" w:rsidRPr="00D76DBD">
        <w:rPr>
          <w:rFonts w:ascii="Times New Roman" w:hAnsi="Times New Roman" w:cs="Times New Roman"/>
          <w:sz w:val="24"/>
          <w:szCs w:val="24"/>
        </w:rPr>
        <w:t xml:space="preserve"> делать упор на анализе уже имеющихся карт рисков и дорожных карт, </w:t>
      </w:r>
      <w:r w:rsidR="00C51F96" w:rsidRPr="00D76DBD">
        <w:rPr>
          <w:rFonts w:ascii="Times New Roman" w:hAnsi="Times New Roman" w:cs="Times New Roman"/>
          <w:sz w:val="24"/>
          <w:szCs w:val="24"/>
        </w:rPr>
        <w:t xml:space="preserve">давать оценку их проработанности. </w:t>
      </w:r>
      <w:r w:rsidR="00F037C7">
        <w:rPr>
          <w:rFonts w:ascii="Times New Roman" w:hAnsi="Times New Roman" w:cs="Times New Roman"/>
          <w:sz w:val="24"/>
          <w:szCs w:val="24"/>
        </w:rPr>
        <w:t>Н</w:t>
      </w:r>
      <w:r w:rsidR="00C51F96" w:rsidRPr="00D76DBD">
        <w:rPr>
          <w:rFonts w:ascii="Times New Roman" w:hAnsi="Times New Roman" w:cs="Times New Roman"/>
          <w:sz w:val="24"/>
          <w:szCs w:val="24"/>
        </w:rPr>
        <w:t>еобходимо помнить, что если не будет понимания и желания у руководящего состава, то институт не будет функционировать и приносить результаты. Поэтому преимущественно</w:t>
      </w:r>
      <w:r w:rsidR="00F037C7">
        <w:rPr>
          <w:rFonts w:ascii="Times New Roman" w:hAnsi="Times New Roman" w:cs="Times New Roman"/>
          <w:sz w:val="24"/>
          <w:szCs w:val="24"/>
        </w:rPr>
        <w:t xml:space="preserve"> надо</w:t>
      </w:r>
      <w:r w:rsidR="00C51F96" w:rsidRPr="00D76DBD">
        <w:rPr>
          <w:rFonts w:ascii="Times New Roman" w:hAnsi="Times New Roman" w:cs="Times New Roman"/>
          <w:sz w:val="24"/>
          <w:szCs w:val="24"/>
        </w:rPr>
        <w:t xml:space="preserve"> стараться донести необходимость, пользу и результат эффективного функционирования антимонопольного </w:t>
      </w:r>
      <w:proofErr w:type="spellStart"/>
      <w:r w:rsidR="00C51F96"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C51F96" w:rsidRPr="00D76DBD">
        <w:rPr>
          <w:rFonts w:ascii="Times New Roman" w:hAnsi="Times New Roman" w:cs="Times New Roman"/>
          <w:sz w:val="24"/>
          <w:szCs w:val="24"/>
        </w:rPr>
        <w:t xml:space="preserve"> </w:t>
      </w:r>
      <w:r w:rsidR="0031354F">
        <w:rPr>
          <w:rFonts w:ascii="Times New Roman" w:hAnsi="Times New Roman" w:cs="Times New Roman"/>
          <w:sz w:val="24"/>
          <w:szCs w:val="24"/>
        </w:rPr>
        <w:t>лицам</w:t>
      </w:r>
      <w:r w:rsidR="00C51F96" w:rsidRPr="00D76DBD">
        <w:rPr>
          <w:rFonts w:ascii="Times New Roman" w:hAnsi="Times New Roman" w:cs="Times New Roman"/>
          <w:sz w:val="24"/>
          <w:szCs w:val="24"/>
        </w:rPr>
        <w:t xml:space="preserve"> «сверху», ну, конечно не упуская из внимания уполномоченных лиц и подразделений.</w:t>
      </w:r>
    </w:p>
    <w:p w:rsidR="00D76DBD" w:rsidRPr="00D76DBD" w:rsidRDefault="00D76DBD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В части внедрения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в деятельность хозяйствующих субъектов</w:t>
      </w:r>
      <w:r w:rsidR="001B203C">
        <w:rPr>
          <w:rFonts w:ascii="Times New Roman" w:hAnsi="Times New Roman" w:cs="Times New Roman"/>
          <w:sz w:val="24"/>
          <w:szCs w:val="24"/>
        </w:rPr>
        <w:t xml:space="preserve"> хотелось бы отметить готовность управления к взаимодействию в данном аспекте: обучение, консультации по карте рисков.</w:t>
      </w:r>
    </w:p>
    <w:p w:rsidR="00D76DBD" w:rsidRPr="00D76DBD" w:rsidRDefault="00D76DBD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 xml:space="preserve"> Эффективное функционирование системы </w:t>
      </w:r>
      <w:proofErr w:type="gramStart"/>
      <w:r w:rsidRPr="00D76DBD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D7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B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76DBD">
        <w:rPr>
          <w:rFonts w:ascii="Times New Roman" w:hAnsi="Times New Roman" w:cs="Times New Roman"/>
          <w:sz w:val="24"/>
          <w:szCs w:val="24"/>
        </w:rPr>
        <w:t xml:space="preserve"> возможно, если мы все приложим к этому свои силы.</w:t>
      </w:r>
    </w:p>
    <w:p w:rsidR="00D76DBD" w:rsidRPr="00D76DBD" w:rsidRDefault="00D76DBD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DBD">
        <w:rPr>
          <w:rFonts w:ascii="Times New Roman" w:hAnsi="Times New Roman" w:cs="Times New Roman"/>
          <w:sz w:val="24"/>
          <w:szCs w:val="24"/>
        </w:rPr>
        <w:t>Благодарю за внимание.</w:t>
      </w:r>
    </w:p>
    <w:p w:rsidR="00D76DBD" w:rsidRPr="00D76DBD" w:rsidRDefault="00D76DBD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2A92" w:rsidRPr="00D76DBD" w:rsidRDefault="00182A92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2A92" w:rsidRPr="00D76DBD" w:rsidRDefault="00182A92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F84" w:rsidRPr="00D76DBD" w:rsidRDefault="005B1F84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705" w:rsidRPr="00D76DBD" w:rsidRDefault="00803705" w:rsidP="00D76DBD">
      <w:pPr>
        <w:pStyle w:val="a3"/>
        <w:spacing w:after="12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5FA" w:rsidRPr="00D76DBD" w:rsidRDefault="00F265FA" w:rsidP="00D76D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265FA" w:rsidRPr="00D7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F71"/>
    <w:multiLevelType w:val="hybridMultilevel"/>
    <w:tmpl w:val="5BBE0374"/>
    <w:lvl w:ilvl="0" w:tplc="DDAEDC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C47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695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D2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27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E0D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C0B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2B5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8CC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C6741"/>
    <w:multiLevelType w:val="hybridMultilevel"/>
    <w:tmpl w:val="DA4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9"/>
    <w:rsid w:val="00092FAC"/>
    <w:rsid w:val="000B379A"/>
    <w:rsid w:val="00182A92"/>
    <w:rsid w:val="001B203C"/>
    <w:rsid w:val="002C2A31"/>
    <w:rsid w:val="00311890"/>
    <w:rsid w:val="0031354F"/>
    <w:rsid w:val="003816B7"/>
    <w:rsid w:val="003847B4"/>
    <w:rsid w:val="003A206F"/>
    <w:rsid w:val="003A6193"/>
    <w:rsid w:val="003D7C12"/>
    <w:rsid w:val="004342CB"/>
    <w:rsid w:val="005B1F84"/>
    <w:rsid w:val="005C5BCD"/>
    <w:rsid w:val="00670B4F"/>
    <w:rsid w:val="006B4239"/>
    <w:rsid w:val="007D5EC2"/>
    <w:rsid w:val="00803705"/>
    <w:rsid w:val="008C2F4A"/>
    <w:rsid w:val="008D1BFF"/>
    <w:rsid w:val="009D0F52"/>
    <w:rsid w:val="009E30F1"/>
    <w:rsid w:val="00A23B9B"/>
    <w:rsid w:val="00AA5DC8"/>
    <w:rsid w:val="00AD7111"/>
    <w:rsid w:val="00AF193B"/>
    <w:rsid w:val="00C51F96"/>
    <w:rsid w:val="00D76DBD"/>
    <w:rsid w:val="00EA0E6D"/>
    <w:rsid w:val="00F037C7"/>
    <w:rsid w:val="00F265FA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Сергань</dc:creator>
  <cp:lastModifiedBy>Ирина Алексеевна Сергань</cp:lastModifiedBy>
  <cp:revision>9</cp:revision>
  <cp:lastPrinted>2023-09-20T02:54:00Z</cp:lastPrinted>
  <dcterms:created xsi:type="dcterms:W3CDTF">2023-04-23T04:13:00Z</dcterms:created>
  <dcterms:modified xsi:type="dcterms:W3CDTF">2023-09-20T04:56:00Z</dcterms:modified>
</cp:coreProperties>
</file>